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1D" w:rsidRPr="0078271D" w:rsidRDefault="0078271D" w:rsidP="0078271D">
      <w:pPr>
        <w:spacing w:after="0" w:line="240" w:lineRule="auto"/>
        <w:ind w:left="80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271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3</w:t>
      </w:r>
    </w:p>
    <w:p w:rsidR="0078271D" w:rsidRPr="008169F3" w:rsidRDefault="0078271D" w:rsidP="0078271D">
      <w:pPr>
        <w:spacing w:after="0" w:line="240" w:lineRule="auto"/>
        <w:ind w:left="80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27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Регламенту работы аттестационной комиссии Саратовской области по проведению аттестации педагогических работников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</w:t>
      </w:r>
    </w:p>
    <w:p w:rsidR="00665856" w:rsidRDefault="00665856" w:rsidP="0078271D">
      <w:pPr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856" w:rsidRDefault="00665856" w:rsidP="00B47094">
      <w:pPr>
        <w:pStyle w:val="a3"/>
        <w:jc w:val="center"/>
        <w:rPr>
          <w:b/>
          <w:sz w:val="32"/>
          <w:szCs w:val="32"/>
        </w:rPr>
      </w:pPr>
    </w:p>
    <w:p w:rsidR="008169F3" w:rsidRPr="00665856" w:rsidRDefault="008169F3" w:rsidP="00B47094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</w:p>
    <w:p w:rsidR="00F27A5A" w:rsidRPr="00F27A5A" w:rsidRDefault="00F27A5A" w:rsidP="00F27A5A">
      <w:pPr>
        <w:pStyle w:val="a3"/>
        <w:jc w:val="center"/>
        <w:rPr>
          <w:b/>
          <w:sz w:val="32"/>
          <w:szCs w:val="32"/>
        </w:rPr>
      </w:pPr>
      <w:r w:rsidRPr="00F27A5A">
        <w:rPr>
          <w:b/>
          <w:sz w:val="32"/>
          <w:szCs w:val="32"/>
        </w:rPr>
        <w:t xml:space="preserve">Критерии и показатели оценки результативности профессиональной деятельности </w:t>
      </w:r>
    </w:p>
    <w:p w:rsidR="00C319E8" w:rsidRPr="00A206B9" w:rsidRDefault="00F27A5A" w:rsidP="00B47094">
      <w:pPr>
        <w:pStyle w:val="a3"/>
        <w:jc w:val="center"/>
        <w:rPr>
          <w:b/>
          <w:sz w:val="32"/>
          <w:szCs w:val="32"/>
        </w:rPr>
      </w:pPr>
      <w:proofErr w:type="gramStart"/>
      <w:r w:rsidRPr="00F27A5A">
        <w:rPr>
          <w:b/>
          <w:sz w:val="32"/>
          <w:szCs w:val="32"/>
        </w:rPr>
        <w:t xml:space="preserve">(достижений) педагогических работников для установления соответствия квалификационной категории (первой или высшей) по должности </w:t>
      </w:r>
      <w:r w:rsidR="00C319E8" w:rsidRPr="00A206B9">
        <w:rPr>
          <w:b/>
          <w:sz w:val="32"/>
          <w:szCs w:val="32"/>
        </w:rPr>
        <w:t xml:space="preserve"> </w:t>
      </w:r>
      <w:r w:rsidR="00852770">
        <w:rPr>
          <w:b/>
          <w:sz w:val="32"/>
          <w:szCs w:val="32"/>
        </w:rPr>
        <w:t>«учитель»</w:t>
      </w:r>
      <w:r>
        <w:rPr>
          <w:b/>
          <w:sz w:val="32"/>
          <w:szCs w:val="32"/>
        </w:rPr>
        <w:t xml:space="preserve"> </w:t>
      </w:r>
      <w:r w:rsidR="00C319E8" w:rsidRPr="00A206B9">
        <w:rPr>
          <w:b/>
          <w:sz w:val="32"/>
          <w:szCs w:val="32"/>
        </w:rPr>
        <w:t>(</w:t>
      </w:r>
      <w:r w:rsidR="007F16EC" w:rsidRPr="00A206B9">
        <w:rPr>
          <w:b/>
          <w:bCs/>
          <w:sz w:val="32"/>
          <w:szCs w:val="32"/>
        </w:rPr>
        <w:t>технология, изобразительное искусство, музыка, мировая художественная культура</w:t>
      </w:r>
      <w:r w:rsidR="00443D2F">
        <w:rPr>
          <w:b/>
          <w:bCs/>
          <w:sz w:val="32"/>
          <w:szCs w:val="32"/>
        </w:rPr>
        <w:t>, экология</w:t>
      </w:r>
      <w:r w:rsidR="004C1AC4" w:rsidRPr="004C1AC4">
        <w:rPr>
          <w:b/>
          <w:bCs/>
          <w:sz w:val="32"/>
          <w:szCs w:val="32"/>
        </w:rPr>
        <w:t>)</w:t>
      </w:r>
      <w:r w:rsidR="004C1AC4">
        <w:rPr>
          <w:b/>
          <w:bCs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852770">
        <w:rPr>
          <w:b/>
          <w:sz w:val="32"/>
          <w:szCs w:val="32"/>
        </w:rPr>
        <w:t>«</w:t>
      </w:r>
      <w:r w:rsidR="00A206B9" w:rsidRPr="00A206B9">
        <w:rPr>
          <w:b/>
          <w:sz w:val="32"/>
          <w:szCs w:val="32"/>
        </w:rPr>
        <w:t>инструктор</w:t>
      </w:r>
      <w:r w:rsidR="007F16EC" w:rsidRPr="00A206B9">
        <w:rPr>
          <w:b/>
          <w:sz w:val="32"/>
          <w:szCs w:val="32"/>
        </w:rPr>
        <w:t xml:space="preserve"> по труду</w:t>
      </w:r>
      <w:r w:rsidR="00852770">
        <w:rPr>
          <w:b/>
          <w:sz w:val="32"/>
          <w:szCs w:val="32"/>
        </w:rPr>
        <w:t>»</w:t>
      </w:r>
      <w:r w:rsidR="007F16EC" w:rsidRPr="00A206B9">
        <w:rPr>
          <w:b/>
          <w:sz w:val="32"/>
          <w:szCs w:val="32"/>
        </w:rPr>
        <w:t xml:space="preserve"> </w:t>
      </w:r>
      <w:proofErr w:type="gramEnd"/>
    </w:p>
    <w:p w:rsidR="00A206B9" w:rsidRDefault="00A206B9" w:rsidP="00430306">
      <w:pPr>
        <w:spacing w:before="60" w:after="60" w:line="200" w:lineRule="exact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206B9" w:rsidRDefault="00A206B9" w:rsidP="00A206B9">
      <w:pPr>
        <w:spacing w:before="60" w:after="60" w:line="200" w:lineRule="exact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52770" w:rsidRDefault="00852770" w:rsidP="00A206B9">
      <w:pPr>
        <w:spacing w:before="60" w:after="60" w:line="200" w:lineRule="exact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52770" w:rsidRDefault="00852770" w:rsidP="00A206B9">
      <w:pPr>
        <w:spacing w:before="60" w:after="60" w:line="200" w:lineRule="exact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52770" w:rsidRDefault="00852770" w:rsidP="00A206B9">
      <w:pPr>
        <w:spacing w:before="60" w:after="60" w:line="200" w:lineRule="exact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52770" w:rsidRDefault="00852770" w:rsidP="00A206B9">
      <w:pPr>
        <w:spacing w:before="60" w:after="60" w:line="200" w:lineRule="exact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52770" w:rsidRDefault="00852770" w:rsidP="00A206B9">
      <w:pPr>
        <w:spacing w:before="60" w:after="60" w:line="200" w:lineRule="exact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52770" w:rsidRDefault="00852770" w:rsidP="00A206B9">
      <w:pPr>
        <w:spacing w:before="60" w:after="60" w:line="200" w:lineRule="exact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30306" w:rsidRPr="00ED7156" w:rsidRDefault="00430306" w:rsidP="00430306">
      <w:pPr>
        <w:spacing w:before="60" w:after="60" w:line="2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D7156">
        <w:rPr>
          <w:rFonts w:ascii="Times New Roman" w:hAnsi="Times New Roman"/>
          <w:bCs/>
          <w:iCs/>
          <w:sz w:val="24"/>
          <w:szCs w:val="24"/>
        </w:rPr>
        <w:t xml:space="preserve">Критерии, показатели </w:t>
      </w:r>
      <w:r w:rsidRPr="00ED7156">
        <w:rPr>
          <w:rFonts w:ascii="Times New Roman" w:hAnsi="Times New Roman"/>
          <w:sz w:val="24"/>
          <w:szCs w:val="24"/>
        </w:rPr>
        <w:t xml:space="preserve">оценки профессиональной деятельности педагогических работников для установления соответствия квалификационной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№ 276. Настоящие критерии и показатели применяются при формировании Портфолио профессиональных достижений педагогического работника. </w:t>
      </w:r>
    </w:p>
    <w:p w:rsidR="00430306" w:rsidRDefault="00430306" w:rsidP="00430306">
      <w:pPr>
        <w:pStyle w:val="a3"/>
        <w:jc w:val="center"/>
      </w:pPr>
      <w:r w:rsidRPr="00ED7156">
        <w:t>Необходимым минимумом при формировании Портфолио является представление профессиональных дос</w:t>
      </w:r>
      <w:r>
        <w:t>тижений по критериям 1, 2, 3, 4.</w:t>
      </w:r>
    </w:p>
    <w:p w:rsidR="00430306" w:rsidRDefault="00430306" w:rsidP="00430306">
      <w:pPr>
        <w:spacing w:before="60" w:after="60" w:line="2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430306" w:rsidRDefault="00430306" w:rsidP="00430306">
      <w:pPr>
        <w:spacing w:before="60" w:after="60" w:line="2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на первую квалификационную категорию – не менее 60% от максимальной суммы  баллов;</w:t>
      </w:r>
    </w:p>
    <w:p w:rsidR="00430306" w:rsidRDefault="00430306" w:rsidP="00430306">
      <w:pPr>
        <w:spacing w:before="60" w:after="60" w:line="2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на высшую квалификационную категорию – не менее 80% от максимальной суммы баллов.</w:t>
      </w:r>
    </w:p>
    <w:p w:rsidR="00430306" w:rsidRDefault="00430306" w:rsidP="00430306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206B9" w:rsidRDefault="00A206B9" w:rsidP="00430306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206B9" w:rsidRPr="00D75995" w:rsidRDefault="00A206B9" w:rsidP="00665856">
      <w:pPr>
        <w:pStyle w:val="a3"/>
        <w:rPr>
          <w:rFonts w:asciiTheme="minorHAnsi" w:hAnsiTheme="minorHAnsi" w:cstheme="minorHAnsi"/>
          <w:b/>
          <w:sz w:val="28"/>
          <w:szCs w:val="28"/>
        </w:rPr>
      </w:pPr>
    </w:p>
    <w:p w:rsidR="00885A2A" w:rsidRPr="00F27A5A" w:rsidRDefault="00885A2A" w:rsidP="00D75995">
      <w:pPr>
        <w:pStyle w:val="a3"/>
        <w:rPr>
          <w:rFonts w:asciiTheme="minorHAnsi" w:hAnsiTheme="minorHAnsi" w:cstheme="minorHAnsi"/>
          <w:b/>
          <w:sz w:val="28"/>
          <w:szCs w:val="28"/>
        </w:rPr>
      </w:pPr>
    </w:p>
    <w:p w:rsidR="00885A2A" w:rsidRPr="00023401" w:rsidRDefault="00885A2A" w:rsidP="00430306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80" w:rightFromText="180" w:vertAnchor="page" w:horzAnchor="margin" w:tblpY="1141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86"/>
        <w:gridCol w:w="208"/>
        <w:gridCol w:w="3402"/>
        <w:gridCol w:w="142"/>
        <w:gridCol w:w="3260"/>
        <w:gridCol w:w="2268"/>
        <w:gridCol w:w="142"/>
        <w:gridCol w:w="2126"/>
      </w:tblGrid>
      <w:tr w:rsidR="00C319E8" w:rsidRPr="00D6193E" w:rsidTr="00885A2A">
        <w:trPr>
          <w:trHeight w:val="577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9E8" w:rsidRPr="00885A2A" w:rsidRDefault="00C319E8" w:rsidP="00885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Критерий I</w:t>
            </w:r>
            <w:r w:rsidR="004C1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06B9"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освоения  </w:t>
            </w:r>
            <w:proofErr w:type="gramStart"/>
            <w:r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образовательных программ  по итогам мониторингов, проводимых организацией</w:t>
            </w:r>
            <w:r w:rsidR="00A206B9"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7322F" w:rsidRPr="00D6193E" w:rsidTr="00885A2A">
        <w:trPr>
          <w:trHeight w:val="379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2F" w:rsidRPr="00885A2A" w:rsidRDefault="0007322F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AE65C6"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2770"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E65C6"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«Динамика учебных достижений обучающихся»</w:t>
            </w:r>
          </w:p>
        </w:tc>
      </w:tr>
      <w:tr w:rsidR="0021249E" w:rsidRPr="00D6193E" w:rsidTr="00885A2A">
        <w:trPr>
          <w:trHeight w:val="356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49E" w:rsidRPr="00885A2A" w:rsidRDefault="0021249E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</w:t>
            </w:r>
            <w:r w:rsidRPr="00885A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Позитивная динамика учебных достижений обучающихся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9E" w:rsidRPr="00885A2A" w:rsidRDefault="0021249E" w:rsidP="00885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показателей предметных результатов обучающихся, освоивших </w:t>
            </w:r>
            <w:proofErr w:type="spellStart"/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proofErr w:type="spellEnd"/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 (ФГОС):</w:t>
            </w:r>
          </w:p>
          <w:p w:rsidR="0021249E" w:rsidRPr="00885A2A" w:rsidRDefault="0021249E" w:rsidP="00885A2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качества знаний, умений, навыков;</w:t>
            </w:r>
          </w:p>
          <w:p w:rsidR="0021249E" w:rsidRPr="00885A2A" w:rsidRDefault="0021249E" w:rsidP="00885A2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индивидуальных показателей;</w:t>
            </w:r>
          </w:p>
          <w:p w:rsidR="0021249E" w:rsidRPr="00885A2A" w:rsidRDefault="0021249E" w:rsidP="00885A2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показатели уровня </w:t>
            </w:r>
            <w:proofErr w:type="spellStart"/>
            <w:r w:rsidRPr="0088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49E" w:rsidRPr="00885A2A" w:rsidRDefault="0021249E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положительной динамике качества знаний; таблица с показателями качества знаний по классам; </w:t>
            </w:r>
          </w:p>
          <w:p w:rsidR="0021249E" w:rsidRPr="00885A2A" w:rsidRDefault="0021249E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заверенная копия отчета педагога по качеству знаний обучающихся по итогам четверти, полугодия, года (с указанием Ф.И.О. педагога)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1249E" w:rsidRPr="00885A2A" w:rsidRDefault="0021249E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70% - 1</w:t>
            </w:r>
          </w:p>
          <w:p w:rsidR="0021249E" w:rsidRPr="00885A2A" w:rsidRDefault="0021249E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85% -  2</w:t>
            </w:r>
          </w:p>
          <w:p w:rsidR="0021249E" w:rsidRPr="00885A2A" w:rsidRDefault="0021249E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100% - 3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1249E" w:rsidRPr="00885A2A" w:rsidRDefault="0021249E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A206B9" w:rsidRPr="00D6193E" w:rsidTr="00885A2A">
        <w:trPr>
          <w:trHeight w:val="370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885A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852770" w:rsidRPr="00885A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885A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«Результаты деятельности педагогического работника в области социализации </w:t>
            </w:r>
            <w:proofErr w:type="gramStart"/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206B9" w:rsidRPr="00D6193E" w:rsidTr="00885A2A">
        <w:trPr>
          <w:trHeight w:val="422"/>
        </w:trPr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1.2.1</w:t>
            </w:r>
            <w:r w:rsidR="00852770" w:rsidRPr="00885A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885A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85A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педагогом социально-значимой деятельности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 в социальн</w:t>
            </w:r>
            <w:proofErr w:type="gramStart"/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мероприятиях, социально-значимых проектах (предметных, </w:t>
            </w:r>
            <w:proofErr w:type="spellStart"/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мероприятия, проекта и (или) информация о ходе его реализации в виде презентаций, отчетов, публикаций в прессе и т.д.;</w:t>
            </w:r>
          </w:p>
          <w:p w:rsidR="00A206B9" w:rsidRPr="00885A2A" w:rsidRDefault="00A206B9" w:rsidP="00885A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справка о проведении предметной недели (месячника);</w:t>
            </w:r>
          </w:p>
          <w:p w:rsidR="00A206B9" w:rsidRPr="00885A2A" w:rsidRDefault="00A206B9" w:rsidP="00885A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приказов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0 – отсутствие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A206B9" w:rsidRPr="00D6193E" w:rsidTr="00885A2A">
        <w:trPr>
          <w:trHeight w:val="359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1.3</w:t>
            </w:r>
            <w:r w:rsidR="00852770" w:rsidRPr="00885A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885A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«Познавательная активность </w:t>
            </w:r>
            <w:proofErr w:type="gramStart"/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предмету (направлению деятельности)»</w:t>
            </w:r>
            <w:r w:rsidRPr="00885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206B9" w:rsidRPr="00D6193E" w:rsidTr="00885A2A">
        <w:trPr>
          <w:trHeight w:val="416"/>
        </w:trPr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1.3.1.Организация педагогом внеурочной деятельности по предмету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кружков, секций общекультурной, </w:t>
            </w:r>
            <w:proofErr w:type="spellStart"/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социально-нравственной направленности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Планы работы кружка, секции, факультатива; списки участников; диагностика результатов работы кружка и др.;</w:t>
            </w:r>
            <w:r w:rsidR="00885A2A"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копии приказов, писем, дипломов, грамот, сертификатов и др.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A206B9" w:rsidRPr="00D6193E" w:rsidTr="00885A2A">
        <w:trPr>
          <w:trHeight w:val="995"/>
        </w:trPr>
        <w:tc>
          <w:tcPr>
            <w:tcW w:w="3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1.3.2 </w:t>
            </w:r>
            <w:r w:rsidR="00443D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885A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Охват </w:t>
            </w:r>
            <w:proofErr w:type="gramStart"/>
            <w:r w:rsidRPr="00885A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885A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внеурочной деятельностью по предмету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общего количества </w:t>
            </w:r>
            <w:proofErr w:type="gramStart"/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 у данного педагога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Списки участников кружков, факультативов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15% - 1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25% - 2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30% и более - 3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A206B9" w:rsidRPr="00D6193E" w:rsidTr="00885A2A">
        <w:trPr>
          <w:trHeight w:val="1469"/>
        </w:trPr>
        <w:tc>
          <w:tcPr>
            <w:tcW w:w="3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2A" w:rsidRPr="00885A2A" w:rsidRDefault="00A206B9" w:rsidP="00885A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Динамика доли обучающихся (в %), занимающихся в предметных кружках, секциях, факультативах, которыми руководит педагогический работник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деятельности кружков, секций, факультативов за </w:t>
            </w:r>
            <w:proofErr w:type="spellStart"/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1- стабильная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2-положительная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A206B9" w:rsidRPr="00D6193E" w:rsidTr="00885A2A">
        <w:trPr>
          <w:trHeight w:val="397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2A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Максимальный балл по</w:t>
            </w:r>
            <w:r w:rsidR="004C1A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C1A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885A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критерию  12</w:t>
            </w:r>
          </w:p>
        </w:tc>
      </w:tr>
      <w:tr w:rsidR="00A206B9" w:rsidRPr="00D6193E" w:rsidTr="00885A2A">
        <w:trPr>
          <w:trHeight w:val="894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4C1A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</w:t>
            </w:r>
            <w:r w:rsidR="004C1A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4C1AC4" w:rsidRPr="004C1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«Выявление  и  развитие  способностей  обучающихся  к  научной  (интеллектуальной), творческой деятельности,   а также  их  участие в  олимпиадах,  конкурсах,  фестивалях (если деятельность педагогических работников связана с направлениями педагогической работы, по которым такие мероприятия проводятся)»</w:t>
            </w:r>
          </w:p>
        </w:tc>
      </w:tr>
      <w:tr w:rsidR="00A206B9" w:rsidRPr="00A206B9" w:rsidTr="00885A2A">
        <w:trPr>
          <w:trHeight w:val="388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A2A" w:rsidRPr="00885A2A" w:rsidRDefault="00A206B9" w:rsidP="00885A2A">
            <w:pPr>
              <w:widowControl w:val="0"/>
              <w:spacing w:before="60" w:after="6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>2.1. Показатель</w:t>
            </w:r>
            <w:r w:rsidRPr="0088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«Выявление и развитие способностей обучающихся к научной (интеллектуальной), творческой деятельности»</w:t>
            </w:r>
          </w:p>
        </w:tc>
      </w:tr>
      <w:tr w:rsidR="00A206B9" w:rsidRPr="00A206B9" w:rsidTr="00885A2A">
        <w:trPr>
          <w:trHeight w:val="70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2.1.1. Организация  работы с </w:t>
            </w:r>
            <w:proofErr w:type="gramStart"/>
            <w:r w:rsidRPr="00885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885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имеющими способности к научной (интеллектуальной), творческой деятельности  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2A" w:rsidRPr="00885A2A" w:rsidRDefault="00A206B9" w:rsidP="00885A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Создаёт условия для развития и реализации индивидуальных </w:t>
            </w:r>
            <w:proofErr w:type="gramStart"/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proofErr w:type="gramEnd"/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процессе их обучения и воспитания; разрабатывает механизмы учета индивидуальных достижений обучающихся, в т.ч. портфолио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работе с одаренными детьми, тарификация, план работы, критерии портфолио </w:t>
            </w:r>
            <w:proofErr w:type="gramStart"/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соответствующий балл</w:t>
            </w:r>
          </w:p>
        </w:tc>
      </w:tr>
      <w:tr w:rsidR="00A206B9" w:rsidRPr="00A206B9" w:rsidTr="00885A2A">
        <w:trPr>
          <w:trHeight w:val="411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Показатель «Результаты участия  обучающихся в олимпиадах, конкурсах, фестивалях, выставках и других мероприятиях» </w:t>
            </w:r>
          </w:p>
        </w:tc>
      </w:tr>
      <w:tr w:rsidR="00A206B9" w:rsidRPr="00A206B9" w:rsidTr="00885A2A">
        <w:trPr>
          <w:trHeight w:val="564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2.2.1. Достижения обучающихся в олимпиадах, конкурсах исследовательских работ, научно-практических конференциях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Официально зафиксированные достижения обучающихся в олимпиадах, конкурсах, выставках научно-практических конференциях различного уровня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885A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учитываются победы и участия в мероприятиях различного уровня независимо от числа победителей и </w:t>
            </w:r>
            <w:r w:rsidRPr="00885A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участников, обучающихся у данного педагога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справка;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списки учащихся; копии дипломов, грамот, сертификатов, приказов и других официальных документов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1 – победа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1 - участие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2 – победа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2 – участие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3 – победа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3 – участие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4 - победа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Выставляется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соответствующий балл</w:t>
            </w:r>
          </w:p>
        </w:tc>
      </w:tr>
      <w:tr w:rsidR="00A206B9" w:rsidRPr="00A206B9" w:rsidTr="00885A2A">
        <w:trPr>
          <w:trHeight w:val="401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4C1A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Максимальный балл по </w:t>
            </w:r>
            <w:r w:rsidR="004C1A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885A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критерию     6</w:t>
            </w:r>
          </w:p>
        </w:tc>
      </w:tr>
      <w:tr w:rsidR="00A206B9" w:rsidRPr="00A206B9" w:rsidTr="00885A2A">
        <w:trPr>
          <w:trHeight w:val="280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4C1AC4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="004C1A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4C1AC4" w:rsidRPr="004C1A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</w:t>
            </w:r>
            <w:r w:rsidRPr="0088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ичный вклад </w:t>
            </w:r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педагогического работника </w:t>
            </w:r>
            <w:r w:rsidRPr="0088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повышение качества образования, совершенствование методов обучения и воспитания, продуктивное использование новых образовательных технологий,  </w:t>
            </w:r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</w:tc>
      </w:tr>
      <w:tr w:rsidR="00A206B9" w:rsidRPr="00A206B9" w:rsidTr="00885A2A">
        <w:trPr>
          <w:trHeight w:val="673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852770"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«Продуктивное использование новых образовательных технологий, включая </w:t>
            </w:r>
            <w:proofErr w:type="gramStart"/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</w:t>
            </w:r>
            <w:proofErr w:type="gramEnd"/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цифровых образовательных ресурсов и средств</w:t>
            </w:r>
            <w:r w:rsidR="0021249E"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206B9" w:rsidRPr="00A206B9" w:rsidTr="00885A2A">
        <w:trPr>
          <w:trHeight w:val="422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3.1.1. Использование педагогом в образовательном процессе современных образовательных технологий и методик 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Наличие системы деятельности по использованию в образовательном процессе современных образовательных технологий и методик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 отчет с указанием конкретных образовательных технологий, используемых в образовательном процессе, а также итогов диагностики их результативности;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справка о работе учителя в профильных классах, классах с углубленным изучением предмета; программы элективных курсов и предметов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A206B9" w:rsidRPr="00A206B9" w:rsidTr="001A344B">
        <w:trPr>
          <w:trHeight w:val="563"/>
        </w:trPr>
        <w:tc>
          <w:tcPr>
            <w:tcW w:w="3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3.1.2. Использование </w:t>
            </w:r>
            <w:r w:rsidRPr="00885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</w:t>
            </w:r>
            <w:r w:rsidRPr="00885A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образовательном процессе</w:t>
            </w:r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Наличие системы использования (и/ или разработки) цифровых образовательных ресурсов (ЦОР), применения дистанционных образовательных технологий для проведения уроков и внеурочной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Справки:</w:t>
            </w:r>
          </w:p>
          <w:p w:rsidR="00A206B9" w:rsidRPr="00885A2A" w:rsidRDefault="00A206B9" w:rsidP="00885A2A">
            <w:pPr>
              <w:numPr>
                <w:ilvl w:val="0"/>
                <w:numId w:val="1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о применении ЦОР с аннотациями ресурсов;</w:t>
            </w:r>
          </w:p>
          <w:p w:rsidR="00A206B9" w:rsidRPr="00885A2A" w:rsidRDefault="00A206B9" w:rsidP="00885A2A">
            <w:pPr>
              <w:numPr>
                <w:ilvl w:val="0"/>
                <w:numId w:val="1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об использовании ДОТ в деятельности учителя и т.п.; 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Ссылки:</w:t>
            </w:r>
          </w:p>
          <w:p w:rsidR="00A206B9" w:rsidRPr="00885A2A" w:rsidRDefault="00A206B9" w:rsidP="00885A2A">
            <w:pPr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after="0" w:line="240" w:lineRule="auto"/>
              <w:ind w:left="301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на электронный ресурс, размещенный в сети Интернет;</w:t>
            </w:r>
          </w:p>
          <w:p w:rsidR="00A206B9" w:rsidRPr="00885A2A" w:rsidRDefault="00A206B9" w:rsidP="00885A2A">
            <w:pPr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after="0" w:line="240" w:lineRule="auto"/>
              <w:ind w:left="301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на дистанционный курс;</w:t>
            </w:r>
          </w:p>
          <w:p w:rsidR="00A206B9" w:rsidRPr="00885A2A" w:rsidRDefault="00A206B9" w:rsidP="00885A2A">
            <w:pPr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after="0" w:line="240" w:lineRule="auto"/>
              <w:ind w:left="301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на сайты ОУ и т.п.;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Скрин-шоты</w:t>
            </w:r>
            <w:proofErr w:type="spellEnd"/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 оболочки, сайта, блога и т.п.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отсутствие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A206B9" w:rsidRPr="00A206B9" w:rsidTr="00885A2A">
        <w:trPr>
          <w:trHeight w:val="422"/>
        </w:trPr>
        <w:tc>
          <w:tcPr>
            <w:tcW w:w="3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Наличие цифрового портфолио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Ссылка на веб-страницу или личный сайт учителя,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скрин-шот</w:t>
            </w:r>
            <w:proofErr w:type="spellEnd"/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(сайта)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A206B9" w:rsidRPr="00A206B9" w:rsidTr="00885A2A">
        <w:trPr>
          <w:trHeight w:val="2294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3.1.3. Использование в образовательном процессе </w:t>
            </w:r>
            <w:proofErr w:type="spellStart"/>
            <w:r w:rsidRPr="00885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здоровьесберегающих</w:t>
            </w:r>
            <w:proofErr w:type="spellEnd"/>
            <w:r w:rsidRPr="00885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технологий, методик и приемов оздоровления детей, рекомендованных на федеральном или региональном уровне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проблемы сохранения и укрепления здоровья учащихся при организации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итогах диагностических исследований с указанием конкретных </w:t>
            </w:r>
            <w:proofErr w:type="spellStart"/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методик и приемов, применяемых учителем;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копии писем, приказов и др.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A206B9" w:rsidRPr="00A206B9" w:rsidTr="00885A2A">
        <w:trPr>
          <w:trHeight w:val="1973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3.1.4. Результативность применения на уроках и во внеурочной деятельности проектных методик и технологий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проектов на уроках и во внеурочной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A2A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с указанием раздела программы, класса, тематики проектов, числа участников, результативности, заверенная администрацией ОУ; копии сертификатов, дипломов, грамот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A206B9" w:rsidRPr="00A206B9" w:rsidTr="001A344B">
        <w:trPr>
          <w:trHeight w:val="403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B9" w:rsidRPr="00885A2A" w:rsidRDefault="00A206B9" w:rsidP="00885A2A">
            <w:pPr>
              <w:spacing w:before="60" w:after="6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</w:t>
            </w:r>
            <w:r w:rsidR="00852770" w:rsidRPr="00885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 «Система индивидуальной работы с </w:t>
            </w:r>
            <w:proofErr w:type="gramStart"/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206B9" w:rsidRPr="00A206B9" w:rsidTr="00885A2A">
        <w:trPr>
          <w:trHeight w:val="1839"/>
        </w:trPr>
        <w:tc>
          <w:tcPr>
            <w:tcW w:w="3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3.2.1. Организация педагогической деятельности с учетом индивидуальных особенностей учащихся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и методик личностно ориентированного обучения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указанием конкретных технологий и методик личностно ориентированного обучения, применяемых учителем, а также диагностики результативности их применения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Выставляется соответствующий балл</w:t>
            </w:r>
          </w:p>
        </w:tc>
      </w:tr>
      <w:tr w:rsidR="00A206B9" w:rsidRPr="00A206B9" w:rsidTr="00885A2A">
        <w:trPr>
          <w:trHeight w:val="2300"/>
        </w:trPr>
        <w:tc>
          <w:tcPr>
            <w:tcW w:w="3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дифференцированная работа с различными категориями </w:t>
            </w:r>
            <w:proofErr w:type="gramStart"/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06B9" w:rsidRPr="00885A2A" w:rsidRDefault="00A206B9" w:rsidP="00885A2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слабоуспевающие ученики; </w:t>
            </w:r>
          </w:p>
          <w:p w:rsidR="00A206B9" w:rsidRPr="00885A2A" w:rsidRDefault="00A206B9" w:rsidP="00885A2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дети группы риска;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учащиеся, пропустившие занятия по болезни и др.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Справка с указанием нагрузки учителя по данному виду деятельности;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копии приказов и т.д.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A206B9" w:rsidRPr="00A206B9" w:rsidTr="00885A2A">
        <w:trPr>
          <w:trHeight w:val="1556"/>
        </w:trPr>
        <w:tc>
          <w:tcPr>
            <w:tcW w:w="3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Наличие системы работы с одаренными детьми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Справка с указанием нагрузки учителя по данному виду деятельности и форм работы;</w:t>
            </w:r>
          </w:p>
          <w:p w:rsidR="00885A2A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копии приказов и т.д.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A206B9" w:rsidRPr="00A206B9" w:rsidTr="00885A2A">
        <w:trPr>
          <w:trHeight w:val="339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  <w:r w:rsidR="00852770"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Показатель «Участие в экспериментальной, инновационной деятельности»</w:t>
            </w:r>
          </w:p>
        </w:tc>
      </w:tr>
      <w:tr w:rsidR="00A206B9" w:rsidRPr="00A206B9" w:rsidTr="00885A2A">
        <w:trPr>
          <w:trHeight w:val="2192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3.3. 1</w:t>
            </w:r>
            <w:r w:rsidR="00DF62D4" w:rsidRPr="00885A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885A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Участие в опытно-экспериментальной, инновационной деятельности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Результативность опытно-экспериментальной, инновационной деятельности (с учетом уровня эксперимента)</w:t>
            </w:r>
          </w:p>
          <w:p w:rsidR="00A206B9" w:rsidRPr="00885A2A" w:rsidRDefault="00A206B9" w:rsidP="00885A2A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885A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учитывается участие в экспериментах различного уровня независимо от числа экспериментов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Копии приказов, писем, отчетов по результатам экспериментальной деятельности;</w:t>
            </w:r>
          </w:p>
          <w:p w:rsidR="00A206B9" w:rsidRPr="00885A2A" w:rsidRDefault="00A206B9" w:rsidP="00885A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копии сертификатов, дипломов и т.д.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Муниципальный – 1 Региональный – 2 Федеральный - 3</w:t>
            </w:r>
          </w:p>
          <w:p w:rsidR="00A206B9" w:rsidRPr="00885A2A" w:rsidRDefault="00A206B9" w:rsidP="0088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B9" w:rsidRPr="00885A2A" w:rsidRDefault="00A206B9" w:rsidP="0088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A206B9" w:rsidRPr="00A206B9" w:rsidTr="00885A2A">
        <w:trPr>
          <w:trHeight w:val="280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3.3.2. Участие в исследовательской деятельности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исследовательской деятельности учителя в рамках научно-практических конференций, профессиональных слетов, конкурсов и других мероприятий различного уровня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885A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учитывается участие в мероприятиях различного уровня независимо от числа таких участий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копии программ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мероприятий, сертификатов, дипломов и т.д.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Федеральный – 3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Международный 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A206B9" w:rsidRPr="00A206B9" w:rsidTr="00885A2A">
        <w:trPr>
          <w:trHeight w:val="487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3.4</w:t>
            </w:r>
            <w:r w:rsidR="00852770"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Показатель «Транслирование опыта практических результатов профессиональной деятельности, в том числе экспериментальной и инновационной»</w:t>
            </w:r>
          </w:p>
        </w:tc>
      </w:tr>
      <w:tr w:rsidR="00A206B9" w:rsidRPr="00A206B9" w:rsidTr="00885A2A">
        <w:trPr>
          <w:trHeight w:val="554"/>
        </w:trPr>
        <w:tc>
          <w:tcPr>
            <w:tcW w:w="3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B9" w:rsidRPr="00885A2A" w:rsidRDefault="00852770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3.4.1. </w:t>
            </w:r>
            <w:r w:rsidR="00A206B9" w:rsidRPr="00885A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Обобщение и распространение собственного педагогического опыта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открытых уроков, мастер – классов, тренингов; выступления на семинарах, круглых столах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885A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учитывается участие в мероприятиях различного уровня независимо от числа этих мероприятий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*в том числе в системе областного отделения общественной организации «Педагогическое общество России»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Копии программ мероприятий, писем, приказов, сертификатов; электронные ссылки и т.д.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Федеральный - 3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A206B9" w:rsidRPr="00A206B9" w:rsidTr="00885A2A">
        <w:trPr>
          <w:trHeight w:val="2615"/>
        </w:trPr>
        <w:tc>
          <w:tcPr>
            <w:tcW w:w="3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Публикации в печатных и электронных изданиях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*учитываются публикации различного уровня независимо от их числа;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*в том числе в системе областного отделения общественной организации «Педагогическое общество России»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Список публикаций с указанием выходных данных; копии обложек и первых страниц статей; электронные ссылки и т.д.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Федеральный - 3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A206B9" w:rsidRPr="00A206B9" w:rsidTr="00885A2A">
        <w:trPr>
          <w:trHeight w:val="272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  <w:r w:rsidR="00852770"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8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Показатель «Непрерывность образования педагогического работника»</w:t>
            </w:r>
          </w:p>
        </w:tc>
      </w:tr>
      <w:tr w:rsidR="00A206B9" w:rsidRPr="00A206B9" w:rsidTr="00885A2A">
        <w:trPr>
          <w:trHeight w:val="2398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852770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3.5.1</w:t>
            </w:r>
            <w:r w:rsidR="00A206B9" w:rsidRPr="00885A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 Повышение качества профессиональной деятельности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Систематическое повышение квалификации и самообразование (за 3-5 лет, предшествующих аттестации)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Копии свидетельств, удостоверений, справок и пр. о повышении квалификации на базе различных образовательных учреждений в соответствии с профессиональной деятельностью педагога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0 – отсутствие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A206B9" w:rsidRPr="00A206B9" w:rsidTr="00885A2A">
        <w:trPr>
          <w:trHeight w:val="410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4B" w:rsidRPr="001A344B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3.6. Показатель «Признание профессиональным сообществом высокой квалификации педагогического работника»</w:t>
            </w:r>
          </w:p>
        </w:tc>
      </w:tr>
      <w:tr w:rsidR="00A206B9" w:rsidRPr="00A206B9" w:rsidTr="001A344B">
        <w:trPr>
          <w:trHeight w:val="1137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3.6.1</w:t>
            </w:r>
            <w:r w:rsidR="00852770" w:rsidRPr="00885A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885A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Профессиональная экспертная деятельность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 комиссий, групп; жюри олимпиад, конкурсов, выставок; творческих лабораторий</w:t>
            </w:r>
          </w:p>
          <w:p w:rsidR="001A344B" w:rsidRPr="00885A2A" w:rsidRDefault="001A344B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Копии приказов;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копии положений о мероприятиях с указанием состава жюри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Муниципальный -1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Федеральный –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A206B9" w:rsidRPr="00A206B9" w:rsidTr="00885A2A">
        <w:trPr>
          <w:trHeight w:val="659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Default="00A206B9" w:rsidP="00885A2A">
            <w:pPr>
              <w:widowControl w:val="0"/>
              <w:spacing w:before="60" w:after="60" w:line="200" w:lineRule="exact"/>
              <w:ind w:hanging="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3.7</w:t>
            </w:r>
            <w:r w:rsidR="00852770" w:rsidRPr="0088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8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Показатель «Награды и поощрения педагогического работника за личный вклад в повышение качества образования, успехи в профессиональной деятельности» </w:t>
            </w:r>
          </w:p>
          <w:p w:rsidR="001A344B" w:rsidRPr="00885A2A" w:rsidRDefault="001A344B" w:rsidP="001A344B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06B9" w:rsidRPr="00A206B9" w:rsidTr="00885A2A">
        <w:trPr>
          <w:trHeight w:val="1697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>3.7.1</w:t>
            </w:r>
            <w:r w:rsidR="00852770"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Наличие  в </w:t>
            </w:r>
            <w:proofErr w:type="spellStart"/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грамот, поощрений, благодарственных  писем по профилю работы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документов, заверенных руководите</w:t>
            </w:r>
            <w:r w:rsidR="001A344B">
              <w:rPr>
                <w:rFonts w:ascii="Times New Roman" w:hAnsi="Times New Roman" w:cs="Times New Roman"/>
                <w:sz w:val="24"/>
                <w:szCs w:val="24"/>
              </w:rPr>
              <w:t>лем образовательной организации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6B9" w:rsidRPr="00885A2A" w:rsidRDefault="00A206B9" w:rsidP="00885A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документов, заверенных руководителем образовательной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Школьный  - 1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(для 1 категории)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Федеральный – 3</w:t>
            </w:r>
          </w:p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Международный 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6B9" w:rsidRPr="00885A2A" w:rsidRDefault="00A206B9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A206B9" w:rsidRPr="00A206B9" w:rsidTr="00885A2A">
        <w:trPr>
          <w:trHeight w:val="280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4B" w:rsidRPr="001A344B" w:rsidRDefault="00A206B9" w:rsidP="004C1A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Максимальный балл по </w:t>
            </w:r>
            <w:r w:rsidR="004C1A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  <w:r w:rsidRPr="00885A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критерию  38</w:t>
            </w:r>
          </w:p>
        </w:tc>
      </w:tr>
      <w:tr w:rsidR="00A206B9" w:rsidRPr="00A206B9" w:rsidTr="00885A2A">
        <w:trPr>
          <w:trHeight w:val="559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4B" w:rsidRPr="00885A2A" w:rsidRDefault="00A206B9" w:rsidP="004C1AC4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Критерий </w:t>
            </w:r>
            <w:r w:rsidR="004C1A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4C1AC4" w:rsidRPr="004C1A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</w:tc>
      </w:tr>
      <w:tr w:rsidR="00A206B9" w:rsidRPr="00852770" w:rsidTr="00885A2A">
        <w:trPr>
          <w:trHeight w:val="377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4B" w:rsidRPr="001A344B" w:rsidRDefault="00A206B9" w:rsidP="00885A2A">
            <w:pPr>
              <w:widowControl w:val="0"/>
              <w:spacing w:before="60" w:after="60" w:line="200" w:lineRule="exac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  <w:r w:rsidR="00852770" w:rsidRPr="0088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8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Показатель «</w:t>
            </w:r>
            <w:r w:rsidRPr="00885A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Методическая работа</w:t>
            </w:r>
            <w:r w:rsidRPr="0088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885A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1A344B" w:rsidRPr="00852770" w:rsidTr="001A344B">
        <w:trPr>
          <w:trHeight w:val="1839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44B" w:rsidRPr="00885A2A" w:rsidRDefault="001A344B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4.1.1. Участие в работе методических советов, объединений, педагогических советов образовательной организации, </w:t>
            </w:r>
            <w:r w:rsidR="00DA31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районного, </w:t>
            </w:r>
            <w:r w:rsidRPr="00885A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муниципального или регионального и уровня</w:t>
            </w: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4B" w:rsidRPr="00885A2A" w:rsidRDefault="001A344B" w:rsidP="001A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методических советов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ъединений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344B" w:rsidRDefault="001A344B" w:rsidP="00885A2A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5A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Документы, подтверждающие работу, приказы, программы заседаний объединений,  заверенные руководите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лем образовательного учреждения</w:t>
            </w:r>
          </w:p>
          <w:p w:rsidR="001A344B" w:rsidRPr="00885A2A" w:rsidRDefault="001A344B" w:rsidP="00885A2A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344B" w:rsidRDefault="001A344B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44B" w:rsidRDefault="001A344B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1 категории)</w:t>
            </w:r>
          </w:p>
          <w:p w:rsidR="001A344B" w:rsidRPr="00885A2A" w:rsidRDefault="001A344B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</w:p>
          <w:p w:rsidR="001A344B" w:rsidRDefault="001A344B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2-руководство</w:t>
            </w:r>
          </w:p>
          <w:p w:rsidR="001A344B" w:rsidRDefault="001A344B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1A344B" w:rsidRPr="00885A2A" w:rsidRDefault="001A344B" w:rsidP="001A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участие</w:t>
            </w:r>
          </w:p>
          <w:p w:rsidR="001A344B" w:rsidRPr="00885A2A" w:rsidRDefault="001A344B" w:rsidP="001A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3-руководство</w:t>
            </w:r>
          </w:p>
          <w:p w:rsidR="001A344B" w:rsidRDefault="001A344B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1A344B" w:rsidRPr="00885A2A" w:rsidRDefault="001A344B" w:rsidP="001A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участие</w:t>
            </w:r>
          </w:p>
          <w:p w:rsidR="001A344B" w:rsidRDefault="001A344B" w:rsidP="001A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4-руководство</w:t>
            </w:r>
          </w:p>
          <w:p w:rsidR="001A344B" w:rsidRPr="00885A2A" w:rsidRDefault="001A344B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1A344B" w:rsidRPr="00885A2A" w:rsidRDefault="001A344B" w:rsidP="001A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участие</w:t>
            </w:r>
          </w:p>
          <w:p w:rsidR="001A344B" w:rsidRPr="00885A2A" w:rsidRDefault="001A344B" w:rsidP="001A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5-руководство</w:t>
            </w:r>
          </w:p>
          <w:p w:rsidR="001A344B" w:rsidRPr="00885A2A" w:rsidRDefault="001A344B" w:rsidP="0088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44B" w:rsidRPr="00885A2A" w:rsidRDefault="001A344B" w:rsidP="00885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1A344B" w:rsidRPr="00852770" w:rsidTr="00885A2A">
        <w:trPr>
          <w:trHeight w:val="425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4B" w:rsidRPr="00885A2A" w:rsidRDefault="001A344B" w:rsidP="001A344B">
            <w:pPr>
              <w:widowControl w:val="0"/>
              <w:spacing w:before="60" w:after="6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4.2. Показатель «Участие в профессиональных конкурсах»</w:t>
            </w:r>
            <w:r w:rsidRPr="00885A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1A344B" w:rsidRPr="00852770" w:rsidTr="00885A2A">
        <w:trPr>
          <w:trHeight w:val="2302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4B" w:rsidRPr="00885A2A" w:rsidRDefault="001A344B" w:rsidP="001A344B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4.2.1.  Участие  в очных/заочных/дистанционных конкурсах (по использованию ИКТ; инновационных, методических  разработок; публикаций; педагогических инициатив и др.) для педагогических работников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4B" w:rsidRPr="00885A2A" w:rsidRDefault="001A344B" w:rsidP="001A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Участвует в очных/заочных/дистанционных конкурсах (по использованию ИКТ; инновационных, методических  разработок; публикаций; педагогических инициатив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педагогических работников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344B" w:rsidRPr="00885A2A" w:rsidRDefault="001A344B" w:rsidP="001A3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344B" w:rsidRPr="00885A2A" w:rsidRDefault="001A344B" w:rsidP="001A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1A344B" w:rsidRPr="00885A2A" w:rsidRDefault="001A344B" w:rsidP="001A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1A344B" w:rsidRPr="00885A2A" w:rsidRDefault="001A344B" w:rsidP="001A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Федеральный – 3</w:t>
            </w:r>
          </w:p>
          <w:p w:rsidR="001A344B" w:rsidRPr="00885A2A" w:rsidRDefault="001A344B" w:rsidP="001A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44B" w:rsidRPr="00885A2A" w:rsidRDefault="001A344B" w:rsidP="001A3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1A344B" w:rsidRPr="00852770" w:rsidTr="00885A2A">
        <w:trPr>
          <w:trHeight w:val="2404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4B" w:rsidRPr="00885A2A" w:rsidRDefault="001A344B" w:rsidP="001A344B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4.2.2. Участие в конкурсах профессионального мастерства «Учитель года», «Преподаватель года» и др.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4B" w:rsidRPr="00885A2A" w:rsidRDefault="001A344B" w:rsidP="001A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конкурсах профессионального мастерства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344B" w:rsidRPr="00885A2A" w:rsidRDefault="001A344B" w:rsidP="001A34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344B" w:rsidRPr="00885A2A" w:rsidRDefault="001A344B" w:rsidP="001A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1A344B" w:rsidRPr="00885A2A" w:rsidRDefault="001A344B" w:rsidP="001A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1- участие</w:t>
            </w:r>
          </w:p>
          <w:p w:rsidR="001A344B" w:rsidRPr="00885A2A" w:rsidRDefault="001A344B" w:rsidP="001A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2 – победа</w:t>
            </w:r>
          </w:p>
          <w:p w:rsidR="001A344B" w:rsidRPr="00885A2A" w:rsidRDefault="001A344B" w:rsidP="001A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1A344B" w:rsidRPr="00885A2A" w:rsidRDefault="001A344B" w:rsidP="001A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2 - участие</w:t>
            </w:r>
          </w:p>
          <w:p w:rsidR="001A344B" w:rsidRPr="00885A2A" w:rsidRDefault="001A344B" w:rsidP="001A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3 – победа</w:t>
            </w:r>
          </w:p>
          <w:p w:rsidR="001A344B" w:rsidRPr="00885A2A" w:rsidRDefault="001A344B" w:rsidP="001A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1A344B" w:rsidRPr="00885A2A" w:rsidRDefault="001A344B" w:rsidP="001A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3 – участие</w:t>
            </w:r>
          </w:p>
          <w:p w:rsidR="001A344B" w:rsidRPr="00885A2A" w:rsidRDefault="001A344B" w:rsidP="001A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4– победа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44B" w:rsidRPr="00885A2A" w:rsidRDefault="001A344B" w:rsidP="001A3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1A344B" w:rsidRPr="00852770" w:rsidTr="00885A2A">
        <w:trPr>
          <w:trHeight w:val="416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4B" w:rsidRPr="00885A2A" w:rsidRDefault="001A344B" w:rsidP="004C1A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Максимальный балл по </w:t>
            </w:r>
            <w:r w:rsidR="004C1A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IV</w:t>
            </w:r>
            <w:r w:rsidRPr="00885A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критерию  </w:t>
            </w:r>
            <w:r w:rsidR="00DA31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</w:tr>
    </w:tbl>
    <w:p w:rsidR="00F55636" w:rsidRPr="00852770" w:rsidRDefault="0032615D">
      <w:pPr>
        <w:rPr>
          <w:rFonts w:ascii="Times New Roman" w:hAnsi="Times New Roman" w:cs="Times New Roman"/>
          <w:sz w:val="24"/>
          <w:szCs w:val="24"/>
        </w:rPr>
      </w:pPr>
      <w:r w:rsidRPr="008527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Максимальный балл по портфолио  </w:t>
      </w:r>
      <w:r w:rsidR="00DF62D4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DA317C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</w:p>
    <w:p w:rsidR="0032615D" w:rsidRPr="00852770" w:rsidRDefault="00A206B9" w:rsidP="003261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770">
        <w:rPr>
          <w:rFonts w:ascii="Times New Roman" w:hAnsi="Times New Roman" w:cs="Times New Roman"/>
          <w:b/>
          <w:sz w:val="24"/>
          <w:szCs w:val="24"/>
        </w:rPr>
        <w:t>Педагогический работник</w:t>
      </w:r>
      <w:r w:rsidR="00DA317C">
        <w:rPr>
          <w:rFonts w:ascii="Times New Roman" w:hAnsi="Times New Roman" w:cs="Times New Roman"/>
          <w:b/>
          <w:sz w:val="24"/>
          <w:szCs w:val="24"/>
        </w:rPr>
        <w:t>, набравший 54</w:t>
      </w:r>
      <w:r w:rsidR="0021249E">
        <w:rPr>
          <w:rFonts w:ascii="Times New Roman" w:hAnsi="Times New Roman" w:cs="Times New Roman"/>
          <w:b/>
          <w:sz w:val="24"/>
          <w:szCs w:val="24"/>
        </w:rPr>
        <w:t xml:space="preserve"> и более баллов,</w:t>
      </w:r>
      <w:r w:rsidR="0032615D" w:rsidRPr="00852770">
        <w:rPr>
          <w:rFonts w:ascii="Times New Roman" w:hAnsi="Times New Roman" w:cs="Times New Roman"/>
          <w:b/>
          <w:sz w:val="24"/>
          <w:szCs w:val="24"/>
        </w:rPr>
        <w:t xml:space="preserve"> может претендовать на высшую квалификац</w:t>
      </w:r>
      <w:r w:rsidR="00DA317C">
        <w:rPr>
          <w:rFonts w:ascii="Times New Roman" w:hAnsi="Times New Roman" w:cs="Times New Roman"/>
          <w:b/>
          <w:sz w:val="24"/>
          <w:szCs w:val="24"/>
        </w:rPr>
        <w:t>ионную категорию</w:t>
      </w:r>
    </w:p>
    <w:p w:rsidR="0032615D" w:rsidRPr="00852770" w:rsidRDefault="00A206B9" w:rsidP="003261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770">
        <w:rPr>
          <w:rFonts w:ascii="Times New Roman" w:hAnsi="Times New Roman" w:cs="Times New Roman"/>
          <w:b/>
          <w:sz w:val="24"/>
          <w:szCs w:val="24"/>
        </w:rPr>
        <w:t>Педагогический работник</w:t>
      </w:r>
      <w:r w:rsidR="00DA317C">
        <w:rPr>
          <w:rFonts w:ascii="Times New Roman" w:hAnsi="Times New Roman" w:cs="Times New Roman"/>
          <w:b/>
          <w:sz w:val="24"/>
          <w:szCs w:val="24"/>
        </w:rPr>
        <w:t>,  набравший от 40</w:t>
      </w:r>
      <w:r w:rsidR="0032615D" w:rsidRPr="0085277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Pr="00852770">
        <w:rPr>
          <w:rFonts w:ascii="Times New Roman" w:hAnsi="Times New Roman" w:cs="Times New Roman"/>
          <w:b/>
          <w:sz w:val="24"/>
          <w:szCs w:val="24"/>
        </w:rPr>
        <w:t>5</w:t>
      </w:r>
      <w:r w:rsidR="00DA317C">
        <w:rPr>
          <w:rFonts w:ascii="Times New Roman" w:hAnsi="Times New Roman" w:cs="Times New Roman"/>
          <w:b/>
          <w:sz w:val="24"/>
          <w:szCs w:val="24"/>
        </w:rPr>
        <w:t>3</w:t>
      </w:r>
      <w:r w:rsidR="0032615D" w:rsidRPr="00852770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21249E">
        <w:rPr>
          <w:rFonts w:ascii="Times New Roman" w:hAnsi="Times New Roman" w:cs="Times New Roman"/>
          <w:b/>
          <w:sz w:val="24"/>
          <w:szCs w:val="24"/>
        </w:rPr>
        <w:t>,</w:t>
      </w:r>
      <w:r w:rsidR="0032615D" w:rsidRPr="00852770">
        <w:rPr>
          <w:rFonts w:ascii="Times New Roman" w:hAnsi="Times New Roman" w:cs="Times New Roman"/>
          <w:b/>
          <w:sz w:val="24"/>
          <w:szCs w:val="24"/>
        </w:rPr>
        <w:t xml:space="preserve"> может претендовать на первую квалификационную категорию</w:t>
      </w:r>
    </w:p>
    <w:p w:rsidR="00C319E8" w:rsidRPr="00852770" w:rsidRDefault="00C319E8">
      <w:pPr>
        <w:rPr>
          <w:rFonts w:ascii="Times New Roman" w:hAnsi="Times New Roman" w:cs="Times New Roman"/>
          <w:sz w:val="24"/>
          <w:szCs w:val="24"/>
        </w:rPr>
      </w:pPr>
    </w:p>
    <w:sectPr w:rsidR="00C319E8" w:rsidRPr="00852770" w:rsidSect="00B470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E2C"/>
    <w:multiLevelType w:val="hybridMultilevel"/>
    <w:tmpl w:val="81400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647AD"/>
    <w:multiLevelType w:val="hybridMultilevel"/>
    <w:tmpl w:val="15C2F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76FBF"/>
    <w:multiLevelType w:val="hybridMultilevel"/>
    <w:tmpl w:val="8002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A3890"/>
    <w:multiLevelType w:val="hybridMultilevel"/>
    <w:tmpl w:val="7592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19E8"/>
    <w:rsid w:val="000105E7"/>
    <w:rsid w:val="00023401"/>
    <w:rsid w:val="000364B4"/>
    <w:rsid w:val="00055BAA"/>
    <w:rsid w:val="000619C2"/>
    <w:rsid w:val="0007322F"/>
    <w:rsid w:val="0008223A"/>
    <w:rsid w:val="0013302C"/>
    <w:rsid w:val="00152A81"/>
    <w:rsid w:val="00154CB6"/>
    <w:rsid w:val="0018489F"/>
    <w:rsid w:val="001A344B"/>
    <w:rsid w:val="001B044A"/>
    <w:rsid w:val="0021249E"/>
    <w:rsid w:val="002F7B5A"/>
    <w:rsid w:val="0032615D"/>
    <w:rsid w:val="0037181C"/>
    <w:rsid w:val="00430306"/>
    <w:rsid w:val="0043098A"/>
    <w:rsid w:val="00443481"/>
    <w:rsid w:val="00443D2F"/>
    <w:rsid w:val="00495035"/>
    <w:rsid w:val="004B5908"/>
    <w:rsid w:val="004C1AC4"/>
    <w:rsid w:val="004C40EB"/>
    <w:rsid w:val="004F09E2"/>
    <w:rsid w:val="004F5AC0"/>
    <w:rsid w:val="005644E3"/>
    <w:rsid w:val="00597880"/>
    <w:rsid w:val="00603C0B"/>
    <w:rsid w:val="00651AF5"/>
    <w:rsid w:val="00665856"/>
    <w:rsid w:val="006B36FA"/>
    <w:rsid w:val="006C187F"/>
    <w:rsid w:val="006D4242"/>
    <w:rsid w:val="007040B9"/>
    <w:rsid w:val="007227FD"/>
    <w:rsid w:val="00722B2E"/>
    <w:rsid w:val="0078271D"/>
    <w:rsid w:val="00783CF9"/>
    <w:rsid w:val="007A0707"/>
    <w:rsid w:val="007A3AF8"/>
    <w:rsid w:val="007D5C16"/>
    <w:rsid w:val="007F16EC"/>
    <w:rsid w:val="008169F3"/>
    <w:rsid w:val="00852770"/>
    <w:rsid w:val="00885A2A"/>
    <w:rsid w:val="008E6444"/>
    <w:rsid w:val="00970A71"/>
    <w:rsid w:val="00976FC4"/>
    <w:rsid w:val="00A206B9"/>
    <w:rsid w:val="00AA1622"/>
    <w:rsid w:val="00AA431C"/>
    <w:rsid w:val="00AB3E9D"/>
    <w:rsid w:val="00AE65C6"/>
    <w:rsid w:val="00B02C7A"/>
    <w:rsid w:val="00B47094"/>
    <w:rsid w:val="00B55886"/>
    <w:rsid w:val="00B96A6E"/>
    <w:rsid w:val="00BA25E4"/>
    <w:rsid w:val="00BF3EE3"/>
    <w:rsid w:val="00C319E8"/>
    <w:rsid w:val="00C82E75"/>
    <w:rsid w:val="00D37188"/>
    <w:rsid w:val="00D6193E"/>
    <w:rsid w:val="00D7398A"/>
    <w:rsid w:val="00D75995"/>
    <w:rsid w:val="00DA317C"/>
    <w:rsid w:val="00DF62D4"/>
    <w:rsid w:val="00E85150"/>
    <w:rsid w:val="00EE2A75"/>
    <w:rsid w:val="00F02FD0"/>
    <w:rsid w:val="00F27A5A"/>
    <w:rsid w:val="00F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36"/>
  </w:style>
  <w:style w:type="paragraph" w:styleId="1">
    <w:name w:val="heading 1"/>
    <w:basedOn w:val="a"/>
    <w:link w:val="10"/>
    <w:uiPriority w:val="9"/>
    <w:qFormat/>
    <w:rsid w:val="00430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319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3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0732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732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B3E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0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8E9B-5546-4022-9166-F57CB5AD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yungem</dc:creator>
  <cp:lastModifiedBy>Юлия Владимировна Старостина</cp:lastModifiedBy>
  <cp:revision>8</cp:revision>
  <cp:lastPrinted>2014-09-05T07:35:00Z</cp:lastPrinted>
  <dcterms:created xsi:type="dcterms:W3CDTF">2014-09-05T07:37:00Z</dcterms:created>
  <dcterms:modified xsi:type="dcterms:W3CDTF">2016-03-01T08:55:00Z</dcterms:modified>
</cp:coreProperties>
</file>